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2" w:rsidRDefault="007F6784">
      <w:pPr>
        <w:pStyle w:val="1"/>
        <w:spacing w:before="0" w:beforeAutospacing="0" w:after="0" w:afterAutospacing="0"/>
        <w:jc w:val="center"/>
        <w:rPr>
          <w:rFonts w:ascii="Segoe UI" w:hAnsi="Segoe UI" w:cs="Segoe UI"/>
          <w:color w:val="222222"/>
          <w:sz w:val="45"/>
          <w:szCs w:val="45"/>
        </w:rPr>
      </w:pPr>
      <w:r>
        <w:rPr>
          <w:rFonts w:cs="Segoe UI" w:hint="eastAsia"/>
          <w:color w:val="222222"/>
          <w:sz w:val="36"/>
          <w:szCs w:val="36"/>
        </w:rPr>
        <w:t>福建工程学院电气学院耗材采购项目校内询价采购项目</w:t>
      </w:r>
      <w:r>
        <w:rPr>
          <w:rFonts w:cs="Segoe UI" w:hint="eastAsia"/>
          <w:color w:val="222222"/>
          <w:sz w:val="36"/>
          <w:szCs w:val="36"/>
        </w:rPr>
        <w:t>标前更正公告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b/>
          <w:bCs/>
          <w:color w:val="717171"/>
          <w:kern w:val="0"/>
          <w:sz w:val="29"/>
          <w:szCs w:val="29"/>
        </w:rPr>
        <w:t>一、项目基本情况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宋体" w:eastAsia="宋体" w:hAnsi="宋体" w:cs="宋体"/>
          <w:color w:val="717171"/>
          <w:kern w:val="0"/>
          <w:szCs w:val="21"/>
        </w:rPr>
      </w:pPr>
      <w:r>
        <w:rPr>
          <w:rFonts w:ascii="宋体" w:eastAsia="宋体" w:hAnsi="宋体" w:cs="宋体" w:hint="eastAsia"/>
          <w:color w:val="717171"/>
          <w:kern w:val="0"/>
          <w:szCs w:val="21"/>
        </w:rPr>
        <w:t>   </w:t>
      </w:r>
      <w:r>
        <w:rPr>
          <w:rFonts w:ascii="宋体" w:eastAsia="宋体" w:hAnsi="宋体" w:cs="宋体" w:hint="eastAsia"/>
          <w:color w:val="717171"/>
          <w:kern w:val="0"/>
          <w:szCs w:val="21"/>
        </w:rPr>
        <w:t>原公告的采购项目编号：</w:t>
      </w:r>
      <w:r>
        <w:rPr>
          <w:rFonts w:ascii="宋体" w:eastAsia="宋体" w:hAnsi="宋体" w:cs="宋体" w:hint="eastAsia"/>
          <w:color w:val="717171"/>
          <w:kern w:val="0"/>
          <w:szCs w:val="21"/>
        </w:rPr>
        <w:t>ZX2022069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宋体" w:eastAsia="宋体" w:hAnsi="宋体" w:cs="宋体"/>
          <w:color w:val="717171"/>
          <w:kern w:val="0"/>
          <w:szCs w:val="21"/>
        </w:rPr>
      </w:pPr>
      <w:r>
        <w:rPr>
          <w:rFonts w:ascii="宋体" w:eastAsia="宋体" w:hAnsi="宋体" w:cs="宋体" w:hint="eastAsia"/>
          <w:color w:val="717171"/>
          <w:kern w:val="0"/>
          <w:szCs w:val="21"/>
        </w:rPr>
        <w:t>   </w:t>
      </w:r>
      <w:r>
        <w:rPr>
          <w:rFonts w:ascii="宋体" w:eastAsia="宋体" w:hAnsi="宋体" w:cs="宋体" w:hint="eastAsia"/>
          <w:color w:val="717171"/>
          <w:kern w:val="0"/>
          <w:szCs w:val="21"/>
        </w:rPr>
        <w:t>原公告的采购项目名</w:t>
      </w:r>
      <w:r>
        <w:rPr>
          <w:rFonts w:ascii="宋体" w:eastAsia="宋体" w:hAnsi="宋体" w:cs="宋体" w:hint="eastAsia"/>
          <w:color w:val="717171"/>
          <w:kern w:val="0"/>
          <w:szCs w:val="21"/>
        </w:rPr>
        <w:t>称：</w:t>
      </w:r>
      <w:r>
        <w:rPr>
          <w:rFonts w:ascii="宋体" w:eastAsia="宋体" w:hAnsi="宋体" w:cs="宋体" w:hint="eastAsia"/>
          <w:color w:val="717171"/>
          <w:kern w:val="0"/>
          <w:szCs w:val="21"/>
        </w:rPr>
        <w:t>福建工程学院电气学院耗材采购项目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Segoe UI" w:eastAsia="宋体" w:hAnsi="Segoe UI" w:cs="Segoe UI"/>
          <w:color w:val="717171"/>
          <w:kern w:val="0"/>
          <w:szCs w:val="21"/>
        </w:rPr>
        <w:t xml:space="preserve">          </w:t>
      </w:r>
      <w:r>
        <w:rPr>
          <w:rFonts w:ascii="Segoe UI" w:eastAsia="宋体" w:hAnsi="Segoe UI" w:cs="Segoe UI"/>
          <w:color w:val="717171"/>
          <w:kern w:val="0"/>
          <w:szCs w:val="21"/>
        </w:rPr>
        <w:t>首次公告日期：</w:t>
      </w:r>
      <w:r>
        <w:rPr>
          <w:rFonts w:ascii="Segoe UI" w:eastAsia="宋体" w:hAnsi="Segoe UI" w:cs="Segoe UI"/>
          <w:color w:val="717171"/>
          <w:kern w:val="0"/>
          <w:szCs w:val="21"/>
        </w:rPr>
        <w:t>2022</w:t>
      </w:r>
      <w:r>
        <w:rPr>
          <w:rFonts w:ascii="Segoe UI" w:eastAsia="宋体" w:hAnsi="Segoe UI" w:cs="Segoe UI"/>
          <w:color w:val="717171"/>
          <w:kern w:val="0"/>
          <w:szCs w:val="21"/>
        </w:rPr>
        <w:t>年</w:t>
      </w:r>
      <w:r>
        <w:rPr>
          <w:rFonts w:ascii="Segoe UI" w:eastAsia="宋体" w:hAnsi="Segoe UI" w:cs="Segoe UI"/>
          <w:color w:val="717171"/>
          <w:kern w:val="0"/>
          <w:szCs w:val="21"/>
        </w:rPr>
        <w:t>10</w:t>
      </w:r>
      <w:r>
        <w:rPr>
          <w:rFonts w:ascii="Segoe UI" w:eastAsia="宋体" w:hAnsi="Segoe UI" w:cs="Segoe UI"/>
          <w:color w:val="717171"/>
          <w:kern w:val="0"/>
          <w:szCs w:val="21"/>
        </w:rPr>
        <w:t>月</w:t>
      </w:r>
      <w:r>
        <w:rPr>
          <w:rFonts w:ascii="Segoe UI" w:eastAsia="宋体" w:hAnsi="Segoe UI" w:cs="Segoe UI" w:hint="eastAsia"/>
          <w:color w:val="717171"/>
          <w:kern w:val="0"/>
          <w:szCs w:val="21"/>
        </w:rPr>
        <w:t>20</w:t>
      </w:r>
      <w:r>
        <w:rPr>
          <w:rFonts w:ascii="Segoe UI" w:eastAsia="宋体" w:hAnsi="Segoe UI" w:cs="Segoe UI"/>
          <w:color w:val="717171"/>
          <w:kern w:val="0"/>
          <w:szCs w:val="21"/>
        </w:rPr>
        <w:t>日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b/>
          <w:bCs/>
          <w:color w:val="717171"/>
          <w:kern w:val="0"/>
          <w:sz w:val="29"/>
          <w:szCs w:val="29"/>
        </w:rPr>
        <w:t>二、更正信息</w:t>
      </w:r>
    </w:p>
    <w:p w:rsidR="00D334AF" w:rsidRDefault="007F6784" w:rsidP="00D334AF">
      <w:pPr>
        <w:widowControl/>
        <w:shd w:val="clear" w:color="auto" w:fill="FFFFFF"/>
        <w:spacing w:before="600"/>
        <w:ind w:leftChars="50" w:left="105" w:firstLineChars="135" w:firstLine="283"/>
        <w:jc w:val="left"/>
        <w:rPr>
          <w:rFonts w:ascii="宋体" w:eastAsia="宋体" w:hAnsi="宋体" w:cs="Segoe UI" w:hint="eastAsia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>   </w:t>
      </w:r>
      <w:r w:rsidR="00D334AF">
        <w:rPr>
          <w:rFonts w:ascii="宋体" w:eastAsia="宋体" w:hAnsi="宋体" w:cs="Segoe UI" w:hint="eastAsia"/>
          <w:color w:val="717171"/>
          <w:kern w:val="0"/>
          <w:szCs w:val="21"/>
        </w:rPr>
        <w:t>本项目报名时间延长至2022年10月31日下午5：00止，投标截止时间及开标时</w:t>
      </w:r>
    </w:p>
    <w:p w:rsidR="00521302" w:rsidRDefault="00D334AF" w:rsidP="00D334AF">
      <w:pPr>
        <w:widowControl/>
        <w:shd w:val="clear" w:color="auto" w:fill="FFFFFF"/>
        <w:spacing w:before="600"/>
        <w:ind w:leftChars="50" w:left="105" w:firstLineChars="135" w:firstLine="283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>间更改为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2022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年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11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月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1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日下午</w:t>
      </w:r>
      <w:bookmarkStart w:id="0" w:name="_GoBack"/>
      <w:bookmarkEnd w:id="0"/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14:30</w:t>
      </w:r>
      <w:r w:rsidR="007F6784">
        <w:rPr>
          <w:rFonts w:ascii="宋体" w:eastAsia="宋体" w:hAnsi="宋体" w:cs="Segoe UI" w:hint="eastAsia"/>
          <w:color w:val="717171"/>
          <w:kern w:val="0"/>
          <w:szCs w:val="21"/>
        </w:rPr>
        <w:t>时，其他内容不变。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b/>
          <w:bCs/>
          <w:color w:val="717171"/>
          <w:kern w:val="0"/>
          <w:sz w:val="29"/>
          <w:szCs w:val="29"/>
        </w:rPr>
        <w:t>三、其他补充事宜：无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b/>
          <w:bCs/>
          <w:color w:val="717171"/>
          <w:kern w:val="0"/>
          <w:sz w:val="29"/>
          <w:szCs w:val="29"/>
        </w:rPr>
        <w:t>四、凡对本次公告内容提出询问，请按以下方式联系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>   1.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采购人信息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>   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名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   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称：</w:t>
      </w: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t>福建工程学院</w:t>
      </w: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t xml:space="preserve">　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　　　　　　　　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  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 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地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   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址：福建省福州市闽侯上街镇学府南路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69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号　　　　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lastRenderedPageBreak/>
        <w:t xml:space="preserve">　　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  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项目联系人：</w:t>
      </w: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t>吴忠强老师</w:t>
      </w:r>
    </w:p>
    <w:p w:rsidR="00521302" w:rsidRDefault="007F6784" w:rsidP="00D334AF">
      <w:pPr>
        <w:widowControl/>
        <w:shd w:val="clear" w:color="auto" w:fill="FFFFFF"/>
        <w:spacing w:before="600"/>
        <w:ind w:firstLine="390"/>
        <w:jc w:val="lef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Cs w:val="21"/>
        </w:rPr>
        <w:t>   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电　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 xml:space="preserve">  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话：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t>13960905515</w:t>
      </w:r>
      <w:r>
        <w:rPr>
          <w:rFonts w:ascii="宋体" w:eastAsia="宋体" w:hAnsi="宋体" w:cs="Segoe UI" w:hint="eastAsia"/>
          <w:color w:val="717171"/>
          <w:kern w:val="0"/>
          <w:szCs w:val="21"/>
        </w:rPr>
        <w:br/>
      </w: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br/>
      </w:r>
    </w:p>
    <w:p w:rsidR="00521302" w:rsidRDefault="007F6784" w:rsidP="00D334AF">
      <w:pPr>
        <w:widowControl/>
        <w:shd w:val="clear" w:color="auto" w:fill="FFFFFF"/>
        <w:spacing w:before="600"/>
        <w:ind w:right="660" w:firstLine="390"/>
        <w:jc w:val="right"/>
        <w:rPr>
          <w:rFonts w:ascii="宋体" w:eastAsia="宋体" w:hAnsi="宋体" w:cs="Segoe UI"/>
          <w:color w:val="71717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t>福建工程学院</w:t>
      </w:r>
    </w:p>
    <w:p w:rsidR="00521302" w:rsidRDefault="007F6784" w:rsidP="006743A2">
      <w:pPr>
        <w:widowControl/>
        <w:shd w:val="clear" w:color="auto" w:fill="FFFFFF"/>
        <w:spacing w:before="600"/>
        <w:ind w:right="780" w:firstLine="390"/>
        <w:jc w:val="right"/>
        <w:rPr>
          <w:rFonts w:ascii="Segoe UI" w:eastAsia="宋体" w:hAnsi="Segoe UI" w:cs="Segoe UI"/>
          <w:color w:val="717171"/>
          <w:kern w:val="0"/>
          <w:szCs w:val="21"/>
        </w:rPr>
      </w:pPr>
      <w:r>
        <w:rPr>
          <w:rFonts w:ascii="宋体" w:eastAsia="宋体" w:hAnsi="宋体" w:cs="Segoe UI" w:hint="eastAsia"/>
          <w:color w:val="717171"/>
          <w:kern w:val="0"/>
          <w:sz w:val="24"/>
          <w:szCs w:val="24"/>
        </w:rPr>
        <w:t>2022.10.25</w:t>
      </w:r>
    </w:p>
    <w:p w:rsidR="00521302" w:rsidRDefault="00521302"/>
    <w:sectPr w:rsidR="0052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ZmM4YjYyZWNhOGEyMGM4NzE3MzgxYzlkNTQ4YjIifQ=="/>
  </w:docVars>
  <w:rsids>
    <w:rsidRoot w:val="006E676B"/>
    <w:rsid w:val="003D2EDE"/>
    <w:rsid w:val="00521302"/>
    <w:rsid w:val="006743A2"/>
    <w:rsid w:val="006E676B"/>
    <w:rsid w:val="007F6784"/>
    <w:rsid w:val="00D334AF"/>
    <w:rsid w:val="5E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ustomizetitle">
    <w:name w:val="customize_title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rojectname">
    <w:name w:val="customize__projectname"/>
    <w:basedOn w:val="a0"/>
  </w:style>
  <w:style w:type="character" w:customStyle="1" w:styleId="customizecgr">
    <w:name w:val="customize_cgr"/>
    <w:basedOn w:val="a0"/>
  </w:style>
  <w:style w:type="character" w:customStyle="1" w:styleId="customizecgrdz">
    <w:name w:val="customize_cgrdz"/>
    <w:basedOn w:val="a0"/>
  </w:style>
  <w:style w:type="character" w:customStyle="1" w:styleId="customizecgrdh">
    <w:name w:val="customize_cgrdh"/>
    <w:basedOn w:val="a0"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</w:style>
  <w:style w:type="character" w:customStyle="1" w:styleId="customizeagenttel">
    <w:name w:val="customize_agenttel"/>
    <w:basedOn w:val="a0"/>
  </w:style>
  <w:style w:type="character" w:customStyle="1" w:styleId="customizecgrtelman">
    <w:name w:val="customize_cgrtelm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ustomizetitle">
    <w:name w:val="customize_title"/>
    <w:basedOn w:val="a0"/>
  </w:style>
  <w:style w:type="character" w:customStyle="1" w:styleId="customizeprojectcode">
    <w:name w:val="customize_project_code"/>
    <w:basedOn w:val="a0"/>
  </w:style>
  <w:style w:type="character" w:customStyle="1" w:styleId="customizeprojectname">
    <w:name w:val="customize__projectname"/>
    <w:basedOn w:val="a0"/>
  </w:style>
  <w:style w:type="character" w:customStyle="1" w:styleId="customizecgr">
    <w:name w:val="customize_cgr"/>
    <w:basedOn w:val="a0"/>
  </w:style>
  <w:style w:type="character" w:customStyle="1" w:styleId="customizecgrdz">
    <w:name w:val="customize_cgrdz"/>
    <w:basedOn w:val="a0"/>
  </w:style>
  <w:style w:type="character" w:customStyle="1" w:styleId="customizecgrdh">
    <w:name w:val="customize_cgrdh"/>
    <w:basedOn w:val="a0"/>
  </w:style>
  <w:style w:type="character" w:customStyle="1" w:styleId="customizeagent">
    <w:name w:val="customize_agent"/>
    <w:basedOn w:val="a0"/>
  </w:style>
  <w:style w:type="character" w:customStyle="1" w:styleId="customizeagentadd">
    <w:name w:val="customize_agentadd"/>
    <w:basedOn w:val="a0"/>
  </w:style>
  <w:style w:type="character" w:customStyle="1" w:styleId="customizeagenttel">
    <w:name w:val="customize_agenttel"/>
    <w:basedOn w:val="a0"/>
  </w:style>
  <w:style w:type="character" w:customStyle="1" w:styleId="customizecgrtelman">
    <w:name w:val="customize_cgrtelm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2022-10-25T01:29:00Z</dcterms:created>
  <dcterms:modified xsi:type="dcterms:W3CDTF">2022-10-25T02:14:00Z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DBD6468FAD0B45168570F31626CCB12E</vt:lpwstr>
  </property>
</Properties>
</file>